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D3AFB19">
                      <wp:simplePos x="0" y="0"/>
                      <wp:positionH relativeFrom="margin">
                        <wp:posOffset>-510296</wp:posOffset>
                      </wp:positionH>
                      <wp:positionV relativeFrom="paragraph">
                        <wp:posOffset>-528760</wp:posOffset>
                      </wp:positionV>
                      <wp:extent cx="278261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61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BF928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C11D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Congruence and Similarity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0.2pt;margin-top:-41.65pt;width:219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76BF928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C11D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Congruence and Similarity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95E8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3A5CD058" w:rsidR="00F95E87" w:rsidRPr="00D46AEA" w:rsidRDefault="00F95E87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Congruent Shapes</w:t>
            </w:r>
          </w:p>
        </w:tc>
        <w:tc>
          <w:tcPr>
            <w:tcW w:w="4449" w:type="dxa"/>
          </w:tcPr>
          <w:p w14:paraId="2AD6BFA0" w14:textId="4C2E71EE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Shapes are congruent if they are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identical</w:t>
            </w:r>
            <w:r>
              <w:rPr>
                <w:rFonts w:ascii="Times New Roman" w:hAnsi="Times New Roman" w:cs="Times New Roman"/>
                <w:sz w:val="24"/>
              </w:rPr>
              <w:t xml:space="preserve"> - 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 xml:space="preserve">same shape </w:t>
            </w:r>
            <w:r w:rsidRPr="00F95E87">
              <w:rPr>
                <w:rFonts w:ascii="Times New Roman" w:hAnsi="Times New Roman" w:cs="Times New Roman"/>
                <w:sz w:val="24"/>
              </w:rPr>
              <w:t>and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 xml:space="preserve"> same size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CD59BCB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56250355" w14:textId="680B7CA8" w:rsidR="00F95E87" w:rsidRPr="006E47C0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Shapes can be rotated or reflected but still be congruent.</w:t>
            </w:r>
          </w:p>
        </w:tc>
        <w:tc>
          <w:tcPr>
            <w:tcW w:w="4069" w:type="dxa"/>
          </w:tcPr>
          <w:p w14:paraId="64FDB549" w14:textId="1D135873" w:rsidR="00F95E87" w:rsidRPr="0062113A" w:rsidRDefault="00F95E87" w:rsidP="00F95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4EE13" wp14:editId="2B9E0E85">
                  <wp:extent cx="2152650" cy="54041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397" cy="54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63AD8C75" w:rsidR="00F95E87" w:rsidRPr="00D46AEA" w:rsidRDefault="00F95E87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Congruent Triangles</w:t>
            </w:r>
          </w:p>
        </w:tc>
        <w:tc>
          <w:tcPr>
            <w:tcW w:w="4449" w:type="dxa"/>
            <w:shd w:val="clear" w:color="auto" w:fill="auto"/>
          </w:tcPr>
          <w:p w14:paraId="2ACC15DA" w14:textId="5D0C725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ways of proving that two triangles are congruent:</w:t>
            </w:r>
          </w:p>
          <w:p w14:paraId="418B62F3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726F0537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SSS</w:t>
            </w:r>
            <w:r>
              <w:rPr>
                <w:rFonts w:ascii="Times New Roman" w:hAnsi="Times New Roman" w:cs="Times New Roman"/>
                <w:sz w:val="24"/>
              </w:rPr>
              <w:t xml:space="preserve"> (Side, Side, Side)</w:t>
            </w:r>
          </w:p>
          <w:p w14:paraId="2827F196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RHS</w:t>
            </w:r>
            <w:r>
              <w:rPr>
                <w:rFonts w:ascii="Times New Roman" w:hAnsi="Times New Roman" w:cs="Times New Roman"/>
                <w:sz w:val="24"/>
              </w:rPr>
              <w:t xml:space="preserve"> (Right angle, Hypotenuse, Side)</w:t>
            </w:r>
          </w:p>
          <w:p w14:paraId="1F6BE2D5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SAS</w:t>
            </w:r>
            <w:r>
              <w:rPr>
                <w:rFonts w:ascii="Times New Roman" w:hAnsi="Times New Roman" w:cs="Times New Roman"/>
                <w:sz w:val="24"/>
              </w:rPr>
              <w:t xml:space="preserve"> (Side, Angle, Side)</w:t>
            </w:r>
          </w:p>
          <w:p w14:paraId="08E9C8F8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ASA</w:t>
            </w:r>
            <w:r>
              <w:rPr>
                <w:rFonts w:ascii="Times New Roman" w:hAnsi="Times New Roman" w:cs="Times New Roman"/>
                <w:sz w:val="24"/>
              </w:rPr>
              <w:t xml:space="preserve"> (Angle, Side, Angle) or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AAS</w:t>
            </w:r>
          </w:p>
          <w:p w14:paraId="0BCF7F6E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32584E51" w:rsidR="00F95E87" w:rsidRPr="00F95E87" w:rsidRDefault="00F95E87" w:rsidP="00F95E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5E87">
              <w:rPr>
                <w:rFonts w:ascii="Times New Roman" w:hAnsi="Times New Roman" w:cs="Times New Roman"/>
                <w:sz w:val="24"/>
                <w:u w:val="single"/>
              </w:rPr>
              <w:t>ASS does not prove congruency.</w:t>
            </w:r>
          </w:p>
        </w:tc>
        <w:tc>
          <w:tcPr>
            <w:tcW w:w="4069" w:type="dxa"/>
            <w:shd w:val="clear" w:color="auto" w:fill="auto"/>
          </w:tcPr>
          <w:p w14:paraId="35B408AC" w14:textId="00C14B7A" w:rsidR="00F95E87" w:rsidRPr="0062113A" w:rsidRDefault="00F95E87" w:rsidP="00F95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7936D4" wp14:editId="4F391CA3">
                  <wp:extent cx="1337310" cy="171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55" cy="172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15AA669A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Similar Shapes</w:t>
            </w:r>
          </w:p>
        </w:tc>
        <w:tc>
          <w:tcPr>
            <w:tcW w:w="4449" w:type="dxa"/>
            <w:shd w:val="clear" w:color="auto" w:fill="auto"/>
          </w:tcPr>
          <w:p w14:paraId="4B83EF0D" w14:textId="607F4BC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Shapes are similar if they are the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same shape but different sizes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E8B0AFB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44055C5D" w14:textId="749F6E3C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proportion of the matching sides must be the same, meaning the ratios of corresponding sides are all equal.</w:t>
            </w:r>
          </w:p>
        </w:tc>
        <w:tc>
          <w:tcPr>
            <w:tcW w:w="4069" w:type="dxa"/>
            <w:shd w:val="clear" w:color="auto" w:fill="auto"/>
          </w:tcPr>
          <w:p w14:paraId="1CB53F38" w14:textId="07C39B9A" w:rsidR="00F95E87" w:rsidRPr="00594E04" w:rsidRDefault="00F95E87" w:rsidP="00F9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351226" wp14:editId="6D062646">
                  <wp:extent cx="1771650" cy="704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09CF21D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Scale Factor</w:t>
            </w:r>
          </w:p>
        </w:tc>
        <w:tc>
          <w:tcPr>
            <w:tcW w:w="4449" w:type="dxa"/>
            <w:shd w:val="clear" w:color="auto" w:fill="auto"/>
          </w:tcPr>
          <w:p w14:paraId="31B6FF10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ratio of corresponding sides</w:t>
            </w:r>
            <w:r>
              <w:rPr>
                <w:rFonts w:ascii="Times New Roman" w:hAnsi="Times New Roman" w:cs="Times New Roman"/>
                <w:sz w:val="24"/>
              </w:rPr>
              <w:t xml:space="preserve"> of two similar shapes.</w:t>
            </w:r>
          </w:p>
          <w:p w14:paraId="1642FA9F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7FBE0246" w14:textId="3E0DF2D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a scale factor,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divide a length</w:t>
            </w:r>
            <w:r>
              <w:rPr>
                <w:rFonts w:ascii="Times New Roman" w:hAnsi="Times New Roman" w:cs="Times New Roman"/>
                <w:sz w:val="24"/>
              </w:rPr>
              <w:t xml:space="preserve"> on one shape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by the corresponding length</w:t>
            </w:r>
            <w:r>
              <w:rPr>
                <w:rFonts w:ascii="Times New Roman" w:hAnsi="Times New Roman" w:cs="Times New Roman"/>
                <w:sz w:val="24"/>
              </w:rPr>
              <w:t xml:space="preserve"> on a similar shape.</w:t>
            </w:r>
          </w:p>
        </w:tc>
        <w:tc>
          <w:tcPr>
            <w:tcW w:w="4069" w:type="dxa"/>
            <w:shd w:val="clear" w:color="auto" w:fill="auto"/>
          </w:tcPr>
          <w:p w14:paraId="072E80EB" w14:textId="49CB3AA9" w:rsidR="00F95E87" w:rsidRDefault="00F95E87" w:rsidP="00F95E8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6C7FDB" wp14:editId="688F88FB">
                  <wp:extent cx="1826286" cy="774041"/>
                  <wp:effectExtent l="0" t="0" r="2540" b="7620"/>
                  <wp:docPr id="54" name="Picture 54" descr="Image result for math definition scale f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math definition scale fa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017" cy="79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63559" w14:textId="77777777" w:rsidR="00F95E87" w:rsidRDefault="00F95E87" w:rsidP="00F95E87">
            <w:pPr>
              <w:rPr>
                <w:noProof/>
                <w:lang w:eastAsia="en-GB"/>
              </w:rPr>
            </w:pPr>
          </w:p>
          <w:p w14:paraId="376A2B7F" w14:textId="1B954D82" w:rsidR="00F95E87" w:rsidRPr="00F95E87" w:rsidRDefault="00F95E87" w:rsidP="00F95E8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Scale Factor =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15÷10=1.5</m:t>
              </m:r>
            </m:oMath>
          </w:p>
        </w:tc>
      </w:tr>
      <w:tr w:rsidR="00967540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007692A6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Finding missing lengths in similar shapes</w:t>
            </w:r>
          </w:p>
        </w:tc>
        <w:tc>
          <w:tcPr>
            <w:tcW w:w="4449" w:type="dxa"/>
            <w:shd w:val="clear" w:color="auto" w:fill="auto"/>
          </w:tcPr>
          <w:p w14:paraId="36E9F843" w14:textId="49468F04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Find the </w:t>
            </w:r>
            <w:r w:rsidRPr="00967540">
              <w:rPr>
                <w:rFonts w:ascii="Times New Roman" w:hAnsi="Times New Roman" w:cs="Times New Roman"/>
                <w:b/>
                <w:sz w:val="24"/>
              </w:rPr>
              <w:t>scale factor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8E5EAB8" w14:textId="12344172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967540">
              <w:rPr>
                <w:rFonts w:ascii="Times New Roman" w:hAnsi="Times New Roman" w:cs="Times New Roman"/>
                <w:b/>
                <w:sz w:val="24"/>
              </w:rPr>
              <w:t>Multiply or divide</w:t>
            </w:r>
            <w:r>
              <w:rPr>
                <w:rFonts w:ascii="Times New Roman" w:hAnsi="Times New Roman" w:cs="Times New Roman"/>
                <w:sz w:val="24"/>
              </w:rPr>
              <w:t xml:space="preserve"> the corresponding side to find a missing length.</w:t>
            </w:r>
          </w:p>
          <w:p w14:paraId="2F11EDAF" w14:textId="32E9671E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0E7381F6" w14:textId="77777777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are finding a missing length on the larger shape you will need to multiply by the scale factor.</w:t>
            </w:r>
          </w:p>
          <w:p w14:paraId="352B4CC3" w14:textId="77777777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61D01424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are finding a missing length on the smaller shape you will need to divide by the scale factor.</w:t>
            </w:r>
          </w:p>
        </w:tc>
        <w:tc>
          <w:tcPr>
            <w:tcW w:w="4069" w:type="dxa"/>
            <w:shd w:val="clear" w:color="auto" w:fill="auto"/>
          </w:tcPr>
          <w:p w14:paraId="5E72B121" w14:textId="77777777" w:rsidR="00967540" w:rsidRDefault="00967540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41940" wp14:editId="10E9AD48">
                  <wp:extent cx="1571625" cy="133622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87" cy="134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D108D" w14:textId="77777777" w:rsidR="00967540" w:rsidRDefault="00967540" w:rsidP="00967540">
            <w:pPr>
              <w:jc w:val="center"/>
              <w:rPr>
                <w:noProof/>
              </w:rPr>
            </w:pPr>
          </w:p>
          <w:p w14:paraId="4B083695" w14:textId="77777777" w:rsidR="00967540" w:rsidRDefault="00967540" w:rsidP="00967540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Scale Factor =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3÷2=1.5</m:t>
              </m:r>
            </m:oMath>
          </w:p>
          <w:p w14:paraId="64ABB4E6" w14:textId="2D717A87" w:rsidR="00967540" w:rsidRPr="00967540" w:rsidRDefault="00967540" w:rsidP="00967540">
            <w:pPr>
              <w:rPr>
                <w:rFonts w:ascii="Times New Roman" w:hAnsi="Times New Roman" w:cs="Times New Roman"/>
                <w:noProof/>
                <w:sz w:val="24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x=4.5×1.5=6.75cm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</w:tc>
      </w:tr>
      <w:tr w:rsidR="00967540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645331F4" w:rsidR="00967540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Similar Triangles</w:t>
            </w:r>
          </w:p>
        </w:tc>
        <w:tc>
          <w:tcPr>
            <w:tcW w:w="4449" w:type="dxa"/>
            <w:shd w:val="clear" w:color="auto" w:fill="auto"/>
          </w:tcPr>
          <w:p w14:paraId="183B821C" w14:textId="77777777" w:rsidR="00967540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show that two triangles are similar, show that:</w:t>
            </w:r>
          </w:p>
          <w:p w14:paraId="6672AF8B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7430E8ED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The three sides are in the same proportion</w:t>
            </w:r>
          </w:p>
          <w:p w14:paraId="6821DD19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Two sides are in the same proportion, and their included angle is the same</w:t>
            </w:r>
          </w:p>
          <w:p w14:paraId="5BB4E363" w14:textId="5B40B0BA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 three angles are equal</w:t>
            </w:r>
          </w:p>
        </w:tc>
        <w:tc>
          <w:tcPr>
            <w:tcW w:w="4069" w:type="dxa"/>
            <w:shd w:val="clear" w:color="auto" w:fill="auto"/>
          </w:tcPr>
          <w:p w14:paraId="0725E85A" w14:textId="77777777" w:rsidR="00967540" w:rsidRDefault="00F514D5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19499" wp14:editId="6D95E1EB">
                  <wp:extent cx="1328673" cy="803031"/>
                  <wp:effectExtent l="0" t="0" r="5080" b="0"/>
                  <wp:docPr id="55" name="Picture 55" descr="image: two triangles: left triangle: top Y corner: 85 degrees, right Z corner: 40 degrees, left corner: X. Right triangle: same labels: Y: 85 degrees, X: 55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: two triangles: left triangle: top Y corner: 85 degrees, right Z corner: 40 degrees, left corner: X. Right triangle: same labels: Y: 85 degrees, X: 55 degre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9" r="56001" b="10646"/>
                          <a:stretch/>
                        </pic:blipFill>
                        <pic:spPr bwMode="auto">
                          <a:xfrm>
                            <a:off x="0" y="0"/>
                            <a:ext cx="1387254" cy="83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842B60" w14:textId="544F733A" w:rsidR="00F514D5" w:rsidRDefault="00F514D5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044A32" wp14:editId="7217B26D">
                  <wp:extent cx="1701311" cy="1003840"/>
                  <wp:effectExtent l="0" t="0" r="0" b="6350"/>
                  <wp:docPr id="56" name="Picture 56" descr="image: two triangles: left triangle: top Y corner: 85 degrees, right Z corner: 40 degrees, left corner: X. Right triangle: same labels: Y: 85 degrees, X: 55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: two triangles: left triangle: top Y corner: 85 degrees, right Z corner: 40 degrees, left corner: X. Right triangle: same labels: Y: 85 degrees, X: 55 degre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1" t="3794" b="4155"/>
                          <a:stretch/>
                        </pic:blipFill>
                        <pic:spPr bwMode="auto">
                          <a:xfrm>
                            <a:off x="0" y="0"/>
                            <a:ext cx="1793670" cy="105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1F650A5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24B2FE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A413" w14:textId="77777777" w:rsidR="00716B86" w:rsidRDefault="00716B86" w:rsidP="00D029D4">
      <w:pPr>
        <w:spacing w:after="0" w:line="240" w:lineRule="auto"/>
      </w:pPr>
      <w:r>
        <w:separator/>
      </w:r>
    </w:p>
  </w:endnote>
  <w:endnote w:type="continuationSeparator" w:id="0">
    <w:p w14:paraId="1FA7E530" w14:textId="77777777" w:rsidR="00716B86" w:rsidRDefault="00716B8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0CE7" w14:textId="2ACBA0D5" w:rsidR="00802B3D" w:rsidRDefault="00802B3D">
    <w:pPr>
      <w:pStyle w:val="Footer"/>
    </w:pPr>
    <w:r>
      <w:t>Mr A. Coleman</w:t>
    </w:r>
    <w:r>
      <w:tab/>
    </w:r>
    <w:r>
      <w:tab/>
      <w:t>Glyn School</w:t>
    </w:r>
  </w:p>
  <w:p w14:paraId="4992402F" w14:textId="77777777" w:rsidR="00802B3D" w:rsidRDefault="0080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2FA9" w14:textId="77777777" w:rsidR="00716B86" w:rsidRDefault="00716B86" w:rsidP="00D029D4">
      <w:pPr>
        <w:spacing w:after="0" w:line="240" w:lineRule="auto"/>
      </w:pPr>
      <w:r>
        <w:separator/>
      </w:r>
    </w:p>
  </w:footnote>
  <w:footnote w:type="continuationSeparator" w:id="0">
    <w:p w14:paraId="42DF8AD0" w14:textId="77777777" w:rsidR="00716B86" w:rsidRDefault="00716B8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6657F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16B86"/>
    <w:rsid w:val="00732571"/>
    <w:rsid w:val="00752A5F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3D"/>
    <w:rsid w:val="00802B95"/>
    <w:rsid w:val="00805099"/>
    <w:rsid w:val="00827F76"/>
    <w:rsid w:val="0084666C"/>
    <w:rsid w:val="00850DCD"/>
    <w:rsid w:val="008515EA"/>
    <w:rsid w:val="00856FF6"/>
    <w:rsid w:val="008616CF"/>
    <w:rsid w:val="008777B5"/>
    <w:rsid w:val="008947CB"/>
    <w:rsid w:val="008B696E"/>
    <w:rsid w:val="008E7F34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50E8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0AEF-CFDE-4030-A8CD-8DC10720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250DBABA</Template>
  <TotalTime>21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2018-04-11T13:07:00Z</dcterms:created>
  <dcterms:modified xsi:type="dcterms:W3CDTF">2018-04-16T10:35:00Z</dcterms:modified>
</cp:coreProperties>
</file>